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FC" w:rsidRDefault="000777FC" w:rsidP="000777FC">
      <w:pPr>
        <w:pStyle w:val="a3"/>
        <w:rPr>
          <w:lang w:val="sah-RU"/>
        </w:rPr>
      </w:pPr>
      <w:r>
        <w:rPr>
          <w:lang w:val="sah-RU"/>
        </w:rPr>
        <w:t>Утверждаю:</w:t>
      </w:r>
    </w:p>
    <w:p w:rsidR="000777FC" w:rsidRDefault="000777FC" w:rsidP="000777FC">
      <w:pPr>
        <w:pStyle w:val="a3"/>
        <w:rPr>
          <w:lang w:val="sah-RU"/>
        </w:rPr>
      </w:pPr>
      <w:r>
        <w:rPr>
          <w:lang w:val="sah-RU"/>
        </w:rPr>
        <w:t>Директор________Слепцова Н.Г.</w:t>
      </w:r>
    </w:p>
    <w:p w:rsidR="000777FC" w:rsidRDefault="000777FC" w:rsidP="000777FC">
      <w:pPr>
        <w:pStyle w:val="a3"/>
        <w:rPr>
          <w:lang w:val="sah-RU"/>
        </w:rPr>
      </w:pPr>
      <w:r>
        <w:rPr>
          <w:lang w:val="sah-RU"/>
        </w:rPr>
        <w:t>“____”_____________2015г.</w:t>
      </w:r>
    </w:p>
    <w:p w:rsidR="000777FC" w:rsidRDefault="000777FC" w:rsidP="000777FC">
      <w:pPr>
        <w:rPr>
          <w:b/>
          <w:lang w:val="sah-RU"/>
        </w:rPr>
      </w:pPr>
    </w:p>
    <w:p w:rsidR="000777FC" w:rsidRDefault="000777FC" w:rsidP="000777FC">
      <w:pPr>
        <w:jc w:val="center"/>
        <w:rPr>
          <w:b/>
          <w:sz w:val="24"/>
          <w:szCs w:val="24"/>
          <w:lang w:val="sah-RU"/>
        </w:rPr>
      </w:pPr>
      <w:r>
        <w:rPr>
          <w:b/>
          <w:sz w:val="24"/>
          <w:szCs w:val="24"/>
          <w:lang w:val="sah-RU"/>
        </w:rPr>
        <w:t>План  профилактических меропроиятий</w:t>
      </w:r>
    </w:p>
    <w:p w:rsidR="000777FC" w:rsidRDefault="000777FC" w:rsidP="000777FC">
      <w:pPr>
        <w:jc w:val="center"/>
        <w:rPr>
          <w:b/>
          <w:sz w:val="24"/>
          <w:szCs w:val="24"/>
          <w:lang w:val="sah-RU"/>
        </w:rPr>
      </w:pPr>
      <w:r>
        <w:rPr>
          <w:b/>
          <w:sz w:val="24"/>
          <w:szCs w:val="24"/>
          <w:lang w:val="sah-RU"/>
        </w:rPr>
        <w:t>В МБОУ “Намская начальная общеорбазовательная школа имени И.Д. Винокурова - Чагылган”</w:t>
      </w:r>
    </w:p>
    <w:p w:rsidR="000777FC" w:rsidRDefault="000777FC" w:rsidP="000777FC">
      <w:pPr>
        <w:jc w:val="center"/>
        <w:rPr>
          <w:b/>
          <w:lang w:val="sah-RU"/>
        </w:rPr>
      </w:pPr>
      <w:r>
        <w:rPr>
          <w:b/>
          <w:lang w:val="sah-RU"/>
        </w:rPr>
        <w:t>На 2015-2016 учебный год</w:t>
      </w:r>
    </w:p>
    <w:p w:rsidR="000777FC" w:rsidRDefault="000777FC" w:rsidP="000777FC">
      <w:pPr>
        <w:ind w:left="-851" w:firstLine="567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Профилактика безднадзорности, беспризорности, правонарушений среди несовершеннолетних рассматривается как система социальных, правовых и иных мер, направленных на выявление и устранение причин и условий распространения преступности среди несовершеннолетних, и требует усилий широкого круга ведомств и учреждений. </w:t>
      </w:r>
    </w:p>
    <w:p w:rsidR="000777FC" w:rsidRDefault="000777FC" w:rsidP="000777FC">
      <w:pPr>
        <w:ind w:left="-851" w:firstLine="567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Профилактические меры могут быть эффективны и результативны только в случае согласований позиций, взаимодействия всех специалистов, занимающихся социальным воспитанием детей и подростков, профилактикой правонарушений среди несовершеннолетних. Для выполнения данных задач, к планировании и организации профилактической работыв школе необходимо привлекатьспециалистов различных служб, организовать совместные мероприятия, приглашать для бесед с обучающимися, проведения внеклассных мероприятий, классных часов.</w:t>
      </w:r>
    </w:p>
    <w:p w:rsidR="000777FC" w:rsidRDefault="000777FC" w:rsidP="000777FC">
      <w:pPr>
        <w:ind w:left="-851" w:firstLine="567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             План работы по профилактических мероприятий составляется один раз в год. К профилактической работе привлекаются: администрация школы, социальный педагог, психолог, классные руководители, учителя предметники, инспектор по делам несовершеннолетних, родительсикй комитет.</w:t>
      </w:r>
    </w:p>
    <w:p w:rsidR="000777FC" w:rsidRDefault="000777FC" w:rsidP="000777FC">
      <w:pPr>
        <w:ind w:left="-851" w:firstLine="567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b/>
          <w:lang w:val="sah-RU"/>
        </w:rPr>
        <w:t>Цель:</w:t>
      </w:r>
      <w:r>
        <w:rPr>
          <w:rFonts w:ascii="Times New Roman" w:hAnsi="Times New Roman" w:cs="Times New Roman"/>
          <w:lang w:val="sah-RU"/>
        </w:rPr>
        <w:t xml:space="preserve"> </w:t>
      </w:r>
      <w:r>
        <w:rPr>
          <w:rFonts w:ascii="Times New Roman" w:hAnsi="Times New Roman" w:cs="Times New Roman"/>
        </w:rPr>
        <w:t xml:space="preserve">создание  социальной и культурно – </w:t>
      </w:r>
      <w:proofErr w:type="spellStart"/>
      <w:r>
        <w:rPr>
          <w:rFonts w:ascii="Times New Roman" w:hAnsi="Times New Roman" w:cs="Times New Roman"/>
        </w:rPr>
        <w:t>досуговой</w:t>
      </w:r>
      <w:proofErr w:type="spellEnd"/>
      <w:r>
        <w:rPr>
          <w:rFonts w:ascii="Times New Roman" w:hAnsi="Times New Roman" w:cs="Times New Roman"/>
        </w:rPr>
        <w:t xml:space="preserve">  защиты учащихся от распространения наркомании, токсикомании и алкоголизма, повышение эффективности </w:t>
      </w:r>
      <w:r>
        <w:rPr>
          <w:rFonts w:ascii="Times New Roman" w:hAnsi="Times New Roman" w:cs="Times New Roman"/>
          <w:lang w:val="sah-RU"/>
        </w:rPr>
        <w:t>воспитательной работы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sah-RU"/>
        </w:rPr>
        <w:t xml:space="preserve">установление взаимодействия с социумом по профилактике правонарушений, безнадзорности, </w:t>
      </w:r>
      <w:r>
        <w:rPr>
          <w:rFonts w:ascii="Times New Roman" w:hAnsi="Times New Roman" w:cs="Times New Roman"/>
        </w:rPr>
        <w:t>организации дополнительного образования детей в школе.</w:t>
      </w:r>
    </w:p>
    <w:p w:rsidR="000777FC" w:rsidRDefault="000777FC" w:rsidP="000777FC">
      <w:pPr>
        <w:pStyle w:val="a3"/>
        <w:ind w:left="-851" w:firstLine="567"/>
        <w:jc w:val="both"/>
        <w:rPr>
          <w:rFonts w:ascii="Times New Roman" w:hAnsi="Times New Roman" w:cs="Times New Roman"/>
          <w:b/>
          <w:lang w:val="sah-RU"/>
        </w:rPr>
      </w:pPr>
      <w:r>
        <w:rPr>
          <w:rFonts w:ascii="Times New Roman" w:hAnsi="Times New Roman" w:cs="Times New Roman"/>
          <w:b/>
        </w:rPr>
        <w:t>Данная цель реализуется через решение следующих задач:</w:t>
      </w:r>
    </w:p>
    <w:p w:rsidR="000777FC" w:rsidRDefault="000777FC" w:rsidP="000777FC">
      <w:pPr>
        <w:pStyle w:val="a3"/>
        <w:jc w:val="both"/>
        <w:rPr>
          <w:rFonts w:ascii="Times New Roman" w:hAnsi="Times New Roman" w:cs="Times New Roman"/>
          <w:b/>
          <w:lang w:val="sah-RU"/>
        </w:rPr>
      </w:pPr>
    </w:p>
    <w:p w:rsidR="000777FC" w:rsidRDefault="000777FC" w:rsidP="000777FC">
      <w:pPr>
        <w:pStyle w:val="a3"/>
        <w:ind w:left="-851" w:firstLine="567"/>
        <w:jc w:val="both"/>
        <w:rPr>
          <w:rFonts w:ascii="Times New Roman" w:eastAsia="Calibri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-</w:t>
      </w:r>
      <w:r>
        <w:rPr>
          <w:rFonts w:ascii="Times New Roman" w:eastAsia="Calibri" w:hAnsi="Times New Roman" w:cs="Times New Roman"/>
          <w:bCs/>
          <w:lang w:eastAsia="ru-RU"/>
        </w:rPr>
        <w:t xml:space="preserve"> Разработать и внедрить систему</w:t>
      </w:r>
      <w:r>
        <w:rPr>
          <w:rFonts w:ascii="Times New Roman" w:hAnsi="Times New Roman" w:cs="Times New Roman"/>
          <w:bCs/>
          <w:lang w:val="sah-RU" w:eastAsia="ru-RU"/>
        </w:rPr>
        <w:t xml:space="preserve"> воспитательной работы по профилактике правонарушений, безнадзорности, ТБ, ПДД</w:t>
      </w:r>
      <w:r>
        <w:rPr>
          <w:rFonts w:ascii="Times New Roman" w:eastAsia="Calibri" w:hAnsi="Times New Roman" w:cs="Times New Roman"/>
          <w:bCs/>
          <w:lang w:eastAsia="ru-RU"/>
        </w:rPr>
        <w:t>, объединяющую деятельность классных руководителей, воспитателей, учителей – предметников, а также субъектов, отве</w:t>
      </w:r>
      <w:r>
        <w:rPr>
          <w:rFonts w:ascii="Times New Roman" w:hAnsi="Times New Roman" w:cs="Times New Roman"/>
          <w:bCs/>
          <w:lang w:eastAsia="ru-RU"/>
        </w:rPr>
        <w:t xml:space="preserve">тственных за </w:t>
      </w:r>
      <w:proofErr w:type="spellStart"/>
      <w:r>
        <w:rPr>
          <w:rFonts w:ascii="Times New Roman" w:hAnsi="Times New Roman" w:cs="Times New Roman"/>
          <w:bCs/>
          <w:lang w:eastAsia="ru-RU"/>
        </w:rPr>
        <w:t>профилакти</w:t>
      </w:r>
      <w:proofErr w:type="spellEnd"/>
      <w:r>
        <w:rPr>
          <w:rFonts w:ascii="Times New Roman" w:hAnsi="Times New Roman" w:cs="Times New Roman"/>
          <w:bCs/>
          <w:lang w:val="sah-RU" w:eastAsia="ru-RU"/>
        </w:rPr>
        <w:t>ческую работу;</w:t>
      </w:r>
    </w:p>
    <w:p w:rsidR="000777FC" w:rsidRDefault="000777FC" w:rsidP="000777FC">
      <w:pPr>
        <w:pStyle w:val="a3"/>
        <w:ind w:left="-851" w:firstLine="567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-обеспечение психологической безопасности  в образовательной среде для всех участников (учащихся, педагогов и родителей);</w:t>
      </w:r>
    </w:p>
    <w:p w:rsidR="000777FC" w:rsidRDefault="000777FC" w:rsidP="000777FC">
      <w:pPr>
        <w:pStyle w:val="a3"/>
        <w:ind w:left="-851" w:firstLine="567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- формирование у несовершеннолетних  навыков здорового образа жизни, отрицательного отношения к потреблению ПАВ;</w:t>
      </w:r>
    </w:p>
    <w:p w:rsidR="000777FC" w:rsidRDefault="000777FC" w:rsidP="000777FC">
      <w:pPr>
        <w:pStyle w:val="a3"/>
        <w:ind w:left="-851" w:firstLine="567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-обеспечение превентивных психолого-педагогических мер, направленных на профилактику отклоняющегося поведения (</w:t>
      </w:r>
      <w:proofErr w:type="spellStart"/>
      <w:r>
        <w:rPr>
          <w:rFonts w:ascii="Times New Roman" w:hAnsi="Times New Roman" w:cs="Times New Roman"/>
        </w:rPr>
        <w:t>делинквентное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аддиктивное</w:t>
      </w:r>
      <w:proofErr w:type="spellEnd"/>
      <w:r>
        <w:rPr>
          <w:rFonts w:ascii="Times New Roman" w:hAnsi="Times New Roman" w:cs="Times New Roman"/>
        </w:rPr>
        <w:t>, суицидальное) среди детей и подростков;</w:t>
      </w:r>
    </w:p>
    <w:p w:rsidR="000777FC" w:rsidRDefault="000777FC" w:rsidP="000777FC">
      <w:pPr>
        <w:pStyle w:val="a3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-разработка и внедрение образовательных программ, направленных на формирование у детей коммуникативных навыков, позитивного отношения к себе и к окружающим, навыков самореализации </w:t>
      </w:r>
      <w:proofErr w:type="spellStart"/>
      <w:r>
        <w:rPr>
          <w:rFonts w:ascii="Times New Roman" w:hAnsi="Times New Roman" w:cs="Times New Roman"/>
        </w:rPr>
        <w:t>психоэмоционального</w:t>
      </w:r>
      <w:proofErr w:type="spellEnd"/>
      <w:r>
        <w:rPr>
          <w:rFonts w:ascii="Times New Roman" w:hAnsi="Times New Roman" w:cs="Times New Roman"/>
        </w:rPr>
        <w:t xml:space="preserve"> состояния, умения разрешать конфликты и адекватно вести себя в стрессовых ситуациях;</w:t>
      </w:r>
    </w:p>
    <w:p w:rsidR="000777FC" w:rsidRDefault="000777FC" w:rsidP="000777FC">
      <w:pPr>
        <w:pStyle w:val="a3"/>
        <w:ind w:left="-851" w:firstLine="567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-повышение психологической компетентности педагогов и ответственности родителей, обеспечение взаимодействия семьи и школы на принципах партнерских отношений и современных форм организации</w:t>
      </w:r>
      <w:r>
        <w:rPr>
          <w:rFonts w:ascii="Times New Roman" w:hAnsi="Times New Roman" w:cs="Times New Roman"/>
          <w:lang w:val="sah-RU"/>
        </w:rPr>
        <w:t>.</w:t>
      </w:r>
    </w:p>
    <w:p w:rsidR="000777FC" w:rsidRDefault="000777FC" w:rsidP="000777FC">
      <w:pPr>
        <w:pStyle w:val="a3"/>
        <w:ind w:left="-851" w:firstLine="567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- организация летнего отдыха и оздоровления детей;</w:t>
      </w:r>
    </w:p>
    <w:p w:rsidR="000777FC" w:rsidRDefault="000777FC" w:rsidP="000777FC">
      <w:pPr>
        <w:pStyle w:val="a3"/>
        <w:ind w:left="-851" w:firstLine="567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- </w:t>
      </w:r>
      <w:r>
        <w:rPr>
          <w:rFonts w:ascii="Times New Roman" w:hAnsi="Times New Roman" w:cs="Times New Roman"/>
        </w:rPr>
        <w:t>выявление и учет несовершеннолетних, относящихся к группе риска.</w:t>
      </w:r>
    </w:p>
    <w:p w:rsidR="000777FC" w:rsidRDefault="000777FC" w:rsidP="000777FC">
      <w:pPr>
        <w:pStyle w:val="a3"/>
        <w:ind w:left="-851" w:firstLine="567"/>
        <w:rPr>
          <w:rFonts w:ascii="Times New Roman" w:hAnsi="Times New Roman" w:cs="Times New Roman"/>
          <w:lang w:val="sah-RU"/>
        </w:rPr>
      </w:pPr>
    </w:p>
    <w:p w:rsidR="000777FC" w:rsidRDefault="000777FC" w:rsidP="000777FC">
      <w:pPr>
        <w:pStyle w:val="a3"/>
        <w:ind w:left="-851" w:firstLine="567"/>
        <w:rPr>
          <w:rFonts w:ascii="Times New Roman" w:hAnsi="Times New Roman" w:cs="Times New Roman"/>
          <w:lang w:val="sah-RU"/>
        </w:rPr>
      </w:pPr>
    </w:p>
    <w:p w:rsidR="000777FC" w:rsidRDefault="000777FC" w:rsidP="000777FC">
      <w:pPr>
        <w:pStyle w:val="a3"/>
        <w:ind w:left="-851" w:firstLine="567"/>
        <w:rPr>
          <w:rFonts w:ascii="Times New Roman" w:hAnsi="Times New Roman" w:cs="Times New Roman"/>
          <w:lang w:val="sah-RU"/>
        </w:rPr>
      </w:pPr>
    </w:p>
    <w:tbl>
      <w:tblPr>
        <w:tblStyle w:val="a4"/>
        <w:tblW w:w="10490" w:type="dxa"/>
        <w:tblInd w:w="-1026" w:type="dxa"/>
        <w:tblLook w:val="04A0"/>
      </w:tblPr>
      <w:tblGrid>
        <w:gridCol w:w="447"/>
        <w:gridCol w:w="4089"/>
        <w:gridCol w:w="1843"/>
        <w:gridCol w:w="1701"/>
        <w:gridCol w:w="2410"/>
      </w:tblGrid>
      <w:tr w:rsidR="000777FC" w:rsidTr="00043F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lastRenderedPageBreak/>
              <w:t>№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Примечание</w:t>
            </w:r>
          </w:p>
        </w:tc>
      </w:tr>
      <w:tr w:rsidR="000777FC" w:rsidTr="00043F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b/>
                <w:lang w:val="sah-RU"/>
              </w:rPr>
            </w:pPr>
            <w:bookmarkStart w:id="0" w:name="_GoBack" w:colFirst="4" w:colLast="4"/>
            <w:r>
              <w:rPr>
                <w:b/>
                <w:lang w:val="sah-RU"/>
              </w:rPr>
              <w:t>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Месячник  профилактических работ:</w:t>
            </w:r>
          </w:p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Выступление на родсобраниях</w:t>
            </w:r>
          </w:p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Посещение на дому</w:t>
            </w:r>
          </w:p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Собеседование с родителями</w:t>
            </w:r>
          </w:p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С др. Органами профилактики</w:t>
            </w:r>
          </w:p>
          <w:p w:rsidR="000777FC" w:rsidRDefault="000777FC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Кл. руководители,</w:t>
            </w:r>
          </w:p>
          <w:p w:rsidR="000777FC" w:rsidRDefault="000777FC">
            <w:pPr>
              <w:rPr>
                <w:b/>
                <w:lang w:val="sah-RU"/>
              </w:rPr>
            </w:pPr>
            <w:r>
              <w:rPr>
                <w:lang w:val="sah-RU"/>
              </w:rPr>
              <w:t>Соц. пед. Обутова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C" w:rsidRDefault="000777FC">
            <w:pPr>
              <w:rPr>
                <w:b/>
                <w:lang w:val="sah-RU"/>
              </w:rPr>
            </w:pPr>
          </w:p>
        </w:tc>
      </w:tr>
      <w:bookmarkEnd w:id="0"/>
      <w:tr w:rsidR="000777FC" w:rsidTr="00043F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>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Заседание Профилактического совета</w:t>
            </w:r>
          </w:p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 xml:space="preserve">(составление социального паспорта, учета детей “группы риска”, работа с родителями, индивидуально-профилактическая детяельностиь, </w:t>
            </w:r>
            <w:r w:rsidR="00775C97">
              <w:rPr>
                <w:lang w:val="sah-RU"/>
              </w:rPr>
              <w:t xml:space="preserve">метод помощь, организация летнего отдыха </w:t>
            </w:r>
            <w:r>
              <w:rPr>
                <w:lang w:val="sah-RU"/>
              </w:rPr>
              <w:t>и текущие вопросы)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Зам. дир. по ВР Ядрихинская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1 раз в 2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C" w:rsidRDefault="000777FC">
            <w:pPr>
              <w:rPr>
                <w:b/>
                <w:lang w:val="sah-RU"/>
              </w:rPr>
            </w:pPr>
          </w:p>
        </w:tc>
      </w:tr>
      <w:tr w:rsidR="000777FC" w:rsidTr="00043F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>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 xml:space="preserve">Совещание при директоре по вопросам профилактики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Зам. дир.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C" w:rsidRDefault="000777FC">
            <w:pPr>
              <w:rPr>
                <w:b/>
                <w:lang w:val="sah-RU"/>
              </w:rPr>
            </w:pPr>
          </w:p>
        </w:tc>
      </w:tr>
      <w:tr w:rsidR="000777FC" w:rsidTr="00043F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>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Тематические кл. часы по профилактике правонарушений  и безнадзорности, профилактики табококурения, ПАВ, наркомании</w:t>
            </w:r>
          </w:p>
          <w:p w:rsidR="000777FC" w:rsidRDefault="000777FC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Кл. руководители</w:t>
            </w:r>
          </w:p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Обутова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В течении года по плану ВР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C" w:rsidRDefault="000777FC">
            <w:pPr>
              <w:rPr>
                <w:b/>
                <w:lang w:val="sah-RU"/>
              </w:rPr>
            </w:pPr>
          </w:p>
        </w:tc>
      </w:tr>
      <w:tr w:rsidR="000777FC" w:rsidTr="00043F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>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Родительские собрания и педвсеобуч по профилактике</w:t>
            </w:r>
            <w:r w:rsidR="00775C97">
              <w:rPr>
                <w:lang w:val="sah-RU"/>
              </w:rPr>
              <w:t xml:space="preserve"> правонарушений и безнадзорности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Кл. руководители</w:t>
            </w:r>
          </w:p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Обутова М.И.</w:t>
            </w:r>
          </w:p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Винокурова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43FCA">
            <w:pPr>
              <w:rPr>
                <w:lang w:val="sah-RU"/>
              </w:rPr>
            </w:pPr>
            <w:r>
              <w:rPr>
                <w:lang w:val="sah-RU"/>
              </w:rPr>
              <w:t>По плану ВР классов и соц-псих.</w:t>
            </w:r>
            <w:r w:rsidR="000777FC">
              <w:rPr>
                <w:lang w:val="sah-RU"/>
              </w:rPr>
              <w:t xml:space="preserve">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C" w:rsidRDefault="000777FC">
            <w:pPr>
              <w:rPr>
                <w:b/>
                <w:lang w:val="sah-RU"/>
              </w:rPr>
            </w:pPr>
          </w:p>
        </w:tc>
      </w:tr>
      <w:tr w:rsidR="000777FC" w:rsidTr="00043F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>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Организация рейдов:</w:t>
            </w:r>
          </w:p>
          <w:p w:rsidR="00775C97" w:rsidRDefault="00775C97">
            <w:pPr>
              <w:rPr>
                <w:lang w:val="sah-RU"/>
              </w:rPr>
            </w:pPr>
            <w:r>
              <w:rPr>
                <w:lang w:val="sah-RU"/>
              </w:rPr>
              <w:t>По заявке кл. руководителей;</w:t>
            </w:r>
          </w:p>
          <w:p w:rsidR="00775C97" w:rsidRDefault="00775C97">
            <w:pPr>
              <w:rPr>
                <w:lang w:val="sah-RU"/>
              </w:rPr>
            </w:pPr>
            <w:r>
              <w:rPr>
                <w:lang w:val="sah-RU"/>
              </w:rPr>
              <w:t>Совместно собщественным КДН и ЗП МО “Ленский наслег”</w:t>
            </w:r>
          </w:p>
          <w:p w:rsidR="00775C97" w:rsidRDefault="00775C97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Кл. руководители</w:t>
            </w:r>
          </w:p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Обутова М.С.</w:t>
            </w:r>
          </w:p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Родкомитеты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C" w:rsidRDefault="000777FC">
            <w:pPr>
              <w:rPr>
                <w:lang w:val="sah-RU"/>
              </w:rPr>
            </w:pPr>
          </w:p>
        </w:tc>
      </w:tr>
      <w:tr w:rsidR="000777FC" w:rsidTr="00043F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>7.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Организация общешкольных мероприятий в целях организации досуга обучающихся:</w:t>
            </w:r>
          </w:p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А) культурно-массовых;</w:t>
            </w:r>
          </w:p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Б) спортивно-оздоровительных;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Зам. дир. по ВР Ядрихинская А.И.</w:t>
            </w:r>
          </w:p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Соц. пед.</w:t>
            </w:r>
            <w:r w:rsidR="00775C97">
              <w:rPr>
                <w:lang w:val="sah-RU"/>
              </w:rPr>
              <w:t xml:space="preserve"> Обутова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C" w:rsidRDefault="000777FC">
            <w:pPr>
              <w:rPr>
                <w:lang w:val="sah-RU"/>
              </w:rPr>
            </w:pPr>
          </w:p>
        </w:tc>
      </w:tr>
      <w:tr w:rsidR="000777FC" w:rsidTr="00043F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>8.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работы со специалистами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ПДН, </w:t>
            </w:r>
            <w:r>
              <w:rPr>
                <w:rFonts w:ascii="Times New Roman" w:hAnsi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, с учр. Доп. Обр.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воспитательной работы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C" w:rsidRDefault="000777FC">
            <w:pPr>
              <w:rPr>
                <w:lang w:val="sah-RU"/>
              </w:rPr>
            </w:pPr>
          </w:p>
        </w:tc>
      </w:tr>
      <w:tr w:rsidR="000777FC" w:rsidTr="00043F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>9.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Организация психологического консультирования детей с отклонениями в психике, способствующих агрессивным проявлениям.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Психолог</w:t>
            </w:r>
          </w:p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Винокурова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C" w:rsidRDefault="000777FC">
            <w:pPr>
              <w:rPr>
                <w:lang w:val="sah-RU"/>
              </w:rPr>
            </w:pPr>
            <w:r>
              <w:rPr>
                <w:lang w:val="sah-RU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C" w:rsidRDefault="000777FC">
            <w:pPr>
              <w:rPr>
                <w:b/>
                <w:lang w:val="sah-RU"/>
              </w:rPr>
            </w:pPr>
          </w:p>
        </w:tc>
      </w:tr>
    </w:tbl>
    <w:p w:rsidR="00EB47B4" w:rsidRDefault="00EB47B4"/>
    <w:sectPr w:rsidR="00EB47B4" w:rsidSect="00EB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FC"/>
    <w:rsid w:val="00043FCA"/>
    <w:rsid w:val="000777FC"/>
    <w:rsid w:val="002B5E9B"/>
    <w:rsid w:val="005432D2"/>
    <w:rsid w:val="00775C97"/>
    <w:rsid w:val="00B64003"/>
    <w:rsid w:val="00D7449A"/>
    <w:rsid w:val="00EB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7FC"/>
    <w:pPr>
      <w:spacing w:after="0" w:line="240" w:lineRule="auto"/>
    </w:pPr>
  </w:style>
  <w:style w:type="table" w:styleId="a4">
    <w:name w:val="Table Grid"/>
    <w:basedOn w:val="a1"/>
    <w:uiPriority w:val="59"/>
    <w:rsid w:val="0007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2015-10-29T07:06:00Z</dcterms:created>
  <dcterms:modified xsi:type="dcterms:W3CDTF">2015-11-05T03:22:00Z</dcterms:modified>
</cp:coreProperties>
</file>